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E84BA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427455">
                    <w:rPr>
                      <w:rStyle w:val="Gl"/>
                      <w:rFonts w:ascii="Arial" w:hAnsi="Arial" w:cs="Arial"/>
                    </w:rPr>
                    <w:t>01</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27455" w:rsidRPr="00F91795" w:rsidTr="0098670D">
        <w:trPr>
          <w:trHeight w:val="711"/>
        </w:trPr>
        <w:tc>
          <w:tcPr>
            <w:tcW w:w="222" w:type="pct"/>
            <w:shd w:val="clear" w:color="auto" w:fill="auto"/>
            <w:vAlign w:val="center"/>
          </w:tcPr>
          <w:p w:rsidR="00427455" w:rsidRDefault="00427455" w:rsidP="0042745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 xml:space="preserve">01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İZMİR/Dikili</w:t>
            </w:r>
          </w:p>
          <w:p w:rsidR="00427455" w:rsidRDefault="00427455" w:rsidP="00427455">
            <w:pPr>
              <w:jc w:val="center"/>
              <w:rPr>
                <w:rFonts w:ascii="Arial" w:hAnsi="Arial" w:cs="Arial"/>
                <w:sz w:val="22"/>
                <w:szCs w:val="21"/>
              </w:rPr>
            </w:pPr>
            <w:r>
              <w:rPr>
                <w:rFonts w:ascii="Arial" w:hAnsi="Arial" w:cs="Arial"/>
                <w:sz w:val="22"/>
                <w:szCs w:val="21"/>
              </w:rPr>
              <w:t>05.45</w:t>
            </w:r>
          </w:p>
        </w:tc>
        <w:tc>
          <w:tcPr>
            <w:tcW w:w="675"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27455" w:rsidRDefault="00427455" w:rsidP="00427455">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427455" w:rsidRDefault="00427455" w:rsidP="00895C5F">
            <w:pPr>
              <w:jc w:val="center"/>
              <w:rPr>
                <w:rFonts w:ascii="Arial" w:hAnsi="Arial" w:cs="Arial"/>
                <w:sz w:val="22"/>
                <w:szCs w:val="21"/>
              </w:rPr>
            </w:pPr>
            <w:r>
              <w:rPr>
                <w:rFonts w:ascii="Arial" w:hAnsi="Arial" w:cs="Arial"/>
                <w:sz w:val="22"/>
                <w:szCs w:val="21"/>
              </w:rPr>
              <w:t xml:space="preserve">5 </w:t>
            </w:r>
            <w:proofErr w:type="spellStart"/>
            <w:r w:rsidR="00895C5F">
              <w:rPr>
                <w:rFonts w:ascii="Arial" w:hAnsi="Arial" w:cs="Arial"/>
                <w:sz w:val="22"/>
                <w:szCs w:val="21"/>
              </w:rPr>
              <w:t>Palestine</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427455" w:rsidRPr="00F91795" w:rsidTr="0098670D">
        <w:trPr>
          <w:trHeight w:val="711"/>
        </w:trPr>
        <w:tc>
          <w:tcPr>
            <w:tcW w:w="222" w:type="pct"/>
            <w:shd w:val="clear" w:color="auto" w:fill="auto"/>
            <w:vAlign w:val="center"/>
          </w:tcPr>
          <w:p w:rsidR="00427455" w:rsidRDefault="00427455" w:rsidP="0042745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 xml:space="preserve">01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MUĞLA/Marmaris</w:t>
            </w:r>
          </w:p>
          <w:p w:rsidR="00427455" w:rsidRDefault="00427455" w:rsidP="00427455">
            <w:pPr>
              <w:jc w:val="center"/>
              <w:rPr>
                <w:rFonts w:ascii="Arial" w:hAnsi="Arial" w:cs="Arial"/>
                <w:sz w:val="22"/>
                <w:szCs w:val="21"/>
              </w:rPr>
            </w:pPr>
            <w:r>
              <w:rPr>
                <w:rFonts w:ascii="Arial" w:hAnsi="Arial" w:cs="Arial"/>
                <w:sz w:val="22"/>
                <w:szCs w:val="21"/>
              </w:rPr>
              <w:t>10.00</w:t>
            </w:r>
          </w:p>
        </w:tc>
        <w:tc>
          <w:tcPr>
            <w:tcW w:w="675"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27455" w:rsidRDefault="00427455" w:rsidP="0042745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27455" w:rsidRDefault="00427455" w:rsidP="00427455">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427455" w:rsidRDefault="00427455" w:rsidP="00427455">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A9"/>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CAA96-21E2-42BE-BCFF-896BDA419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6891</TotalTime>
  <Pages>1</Pages>
  <Words>116</Words>
  <Characters>664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3920</cp:revision>
  <cp:lastPrinted>2024-11-19T11:37:00Z</cp:lastPrinted>
  <dcterms:created xsi:type="dcterms:W3CDTF">2020-04-06T07:36:00Z</dcterms:created>
  <dcterms:modified xsi:type="dcterms:W3CDTF">2024-12-02T13:00:00Z</dcterms:modified>
</cp:coreProperties>
</file>